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83AC" w14:textId="5A5914C5" w:rsidR="00540D74" w:rsidRDefault="00540D74">
      <w:pPr>
        <w:rPr>
          <w:b/>
          <w:bCs/>
          <w:sz w:val="40"/>
          <w:szCs w:val="40"/>
        </w:rPr>
      </w:pPr>
      <w:r w:rsidRPr="00540D74">
        <w:rPr>
          <w:b/>
          <w:bCs/>
          <w:sz w:val="40"/>
          <w:szCs w:val="40"/>
          <w:highlight w:val="yellow"/>
        </w:rPr>
        <w:t>Opdracht: metselwerk</w:t>
      </w:r>
    </w:p>
    <w:p w14:paraId="6799AD0C" w14:textId="77777777" w:rsidR="00540D74" w:rsidRDefault="00540D74"/>
    <w:p w14:paraId="647B6375" w14:textId="69D2DAD3" w:rsidR="00540D74" w:rsidRDefault="00540D74">
      <w:pPr>
        <w:rPr>
          <w:sz w:val="28"/>
          <w:szCs w:val="28"/>
        </w:rPr>
      </w:pPr>
      <w:r>
        <w:rPr>
          <w:sz w:val="28"/>
          <w:szCs w:val="28"/>
        </w:rPr>
        <w:t>Zoek de volgende zaken op en verwerk de vragen in je portfolio.</w:t>
      </w:r>
    </w:p>
    <w:p w14:paraId="7D11E45F" w14:textId="77777777" w:rsidR="00540D74" w:rsidRDefault="00540D74">
      <w:pPr>
        <w:rPr>
          <w:sz w:val="28"/>
          <w:szCs w:val="28"/>
        </w:rPr>
      </w:pPr>
    </w:p>
    <w:p w14:paraId="633BA2CE" w14:textId="45C99208" w:rsidR="00043590" w:rsidRDefault="00540D74" w:rsidP="0004359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61E8">
        <w:rPr>
          <w:sz w:val="28"/>
          <w:szCs w:val="28"/>
          <w:highlight w:val="yellow"/>
        </w:rPr>
        <w:t>Wat wordt er verstaan onder metselwerk?</w:t>
      </w:r>
    </w:p>
    <w:p w14:paraId="0CDA88ED" w14:textId="77777777" w:rsidR="00043590" w:rsidRPr="00043590" w:rsidRDefault="00043590" w:rsidP="00043590">
      <w:pPr>
        <w:pStyle w:val="Lijstalinea"/>
        <w:rPr>
          <w:sz w:val="28"/>
          <w:szCs w:val="28"/>
        </w:rPr>
      </w:pPr>
    </w:p>
    <w:p w14:paraId="3271167A" w14:textId="1118AAF7" w:rsidR="004961E8" w:rsidRDefault="00727441" w:rsidP="004961E8">
      <w:pPr>
        <w:rPr>
          <w:sz w:val="28"/>
          <w:szCs w:val="28"/>
        </w:rPr>
      </w:pPr>
      <w:r>
        <w:rPr>
          <w:sz w:val="28"/>
          <w:szCs w:val="28"/>
        </w:rPr>
        <w:t>Metselwerk is het resultaat van geordend of ongeordend stapel</w:t>
      </w:r>
      <w:r w:rsidR="003151AB">
        <w:rPr>
          <w:sz w:val="28"/>
          <w:szCs w:val="28"/>
        </w:rPr>
        <w:t>en van steenachtige materialen (stapelbouw), waarbij</w:t>
      </w:r>
      <w:r w:rsidR="00A863C9">
        <w:rPr>
          <w:sz w:val="28"/>
          <w:szCs w:val="28"/>
        </w:rPr>
        <w:t xml:space="preserve"> gewoonlijk gebruik wordt gemaakt van specie.</w:t>
      </w:r>
    </w:p>
    <w:p w14:paraId="0C853CC8" w14:textId="77777777" w:rsidR="00043590" w:rsidRPr="004961E8" w:rsidRDefault="00043590" w:rsidP="004961E8">
      <w:pPr>
        <w:rPr>
          <w:sz w:val="28"/>
          <w:szCs w:val="28"/>
        </w:rPr>
      </w:pPr>
    </w:p>
    <w:p w14:paraId="44F7028A" w14:textId="6CD3DB82" w:rsidR="00043590" w:rsidRDefault="00540D74" w:rsidP="0004359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43590">
        <w:rPr>
          <w:sz w:val="28"/>
          <w:szCs w:val="28"/>
          <w:highlight w:val="yellow"/>
        </w:rPr>
        <w:t>Noem 2 gangbare steenformaten, teken ze en zet de maten erbij</w:t>
      </w:r>
      <w:r>
        <w:rPr>
          <w:sz w:val="28"/>
          <w:szCs w:val="28"/>
        </w:rPr>
        <w:t>.</w:t>
      </w:r>
    </w:p>
    <w:p w14:paraId="1FC8FB40" w14:textId="77777777" w:rsidR="006B1E33" w:rsidRDefault="006B1E33" w:rsidP="006B1E33">
      <w:pPr>
        <w:rPr>
          <w:sz w:val="28"/>
          <w:szCs w:val="28"/>
        </w:rPr>
      </w:pPr>
    </w:p>
    <w:p w14:paraId="1D50CE80" w14:textId="11A54959" w:rsidR="00185017" w:rsidRDefault="006B1E33" w:rsidP="00185017">
      <w:pPr>
        <w:pStyle w:val="Geenafstand"/>
      </w:pPr>
      <w:r w:rsidRPr="006B1E33">
        <w:rPr>
          <w:i/>
          <w:iCs/>
        </w:rPr>
        <w:t>Waalformaat</w:t>
      </w:r>
      <w:r>
        <w:t xml:space="preserve">: </w:t>
      </w:r>
      <w:r w:rsidR="00892B87">
        <w:t>L x B x H</w:t>
      </w:r>
      <w:r w:rsidR="00185017">
        <w:t>:</w:t>
      </w:r>
      <w:r w:rsidR="00185017">
        <w:tab/>
      </w:r>
      <w:r w:rsidR="00185017">
        <w:tab/>
        <w:t xml:space="preserve">210 x </w:t>
      </w:r>
      <w:r w:rsidR="00FB3798">
        <w:t xml:space="preserve">   </w:t>
      </w:r>
      <w:r w:rsidR="00185017">
        <w:t>100</w:t>
      </w:r>
      <w:r w:rsidR="00513B1A">
        <w:t xml:space="preserve">      </w:t>
      </w:r>
      <w:r w:rsidR="00185017">
        <w:t xml:space="preserve"> x </w:t>
      </w:r>
      <w:r w:rsidR="00513B1A">
        <w:t xml:space="preserve">        </w:t>
      </w:r>
      <w:r w:rsidR="003542C6">
        <w:t xml:space="preserve">   </w:t>
      </w:r>
      <w:r w:rsidR="00185017">
        <w:t>50  mm</w:t>
      </w:r>
    </w:p>
    <w:p w14:paraId="163FB6BA" w14:textId="1BE969B3" w:rsidR="009566C2" w:rsidRDefault="009566C2" w:rsidP="00185017">
      <w:pPr>
        <w:pStyle w:val="Geenafstand"/>
      </w:pPr>
      <w:r>
        <w:rPr>
          <w:i/>
          <w:iCs/>
        </w:rPr>
        <w:t>Vechtformaat:</w:t>
      </w:r>
      <w:r>
        <w:tab/>
      </w:r>
      <w:r>
        <w:tab/>
      </w:r>
      <w:r>
        <w:tab/>
        <w:t xml:space="preserve">210 x </w:t>
      </w:r>
      <w:r w:rsidR="00513B1A">
        <w:t xml:space="preserve">   </w:t>
      </w:r>
      <w:r>
        <w:t xml:space="preserve">100 </w:t>
      </w:r>
      <w:r w:rsidR="00513B1A">
        <w:t xml:space="preserve">      </w:t>
      </w:r>
      <w:r>
        <w:t xml:space="preserve">x </w:t>
      </w:r>
      <w:r w:rsidR="00513B1A">
        <w:t xml:space="preserve">       </w:t>
      </w:r>
      <w:r w:rsidR="003542C6">
        <w:t xml:space="preserve">   </w:t>
      </w:r>
      <w:r w:rsidR="00513B1A">
        <w:t xml:space="preserve"> </w:t>
      </w:r>
      <w:r>
        <w:t>40  mm</w:t>
      </w:r>
    </w:p>
    <w:p w14:paraId="6DB18DF7" w14:textId="27234493" w:rsidR="009566C2" w:rsidRDefault="00F52AC7" w:rsidP="00185017">
      <w:pPr>
        <w:pStyle w:val="Geenafstand"/>
      </w:pPr>
      <w:r>
        <w:rPr>
          <w:i/>
          <w:iCs/>
        </w:rPr>
        <w:t>Rijnformaat:</w:t>
      </w:r>
      <w:r>
        <w:tab/>
      </w:r>
      <w:r>
        <w:tab/>
      </w:r>
      <w:r>
        <w:tab/>
        <w:t xml:space="preserve">175 </w:t>
      </w:r>
      <w:r w:rsidR="00EB4BF9">
        <w:t>– 187   x  84 – 90</w:t>
      </w:r>
      <w:r w:rsidR="00FA6B6B">
        <w:tab/>
      </w:r>
      <w:r w:rsidR="00EB4BF9">
        <w:t xml:space="preserve"> x</w:t>
      </w:r>
      <w:r w:rsidR="00FA6B6B">
        <w:t xml:space="preserve">  </w:t>
      </w:r>
      <w:r w:rsidR="00EB4BF9">
        <w:t xml:space="preserve"> 44</w:t>
      </w:r>
      <w:r w:rsidR="00FB3798">
        <w:t xml:space="preserve"> – 48 mm</w:t>
      </w:r>
    </w:p>
    <w:p w14:paraId="683A912C" w14:textId="77777777" w:rsidR="00C76300" w:rsidRDefault="002638B6" w:rsidP="00185017">
      <w:pPr>
        <w:pStyle w:val="Geenafstand"/>
      </w:pPr>
      <w:r>
        <w:rPr>
          <w:i/>
          <w:iCs/>
        </w:rPr>
        <w:t>IJsselformaat:</w:t>
      </w:r>
      <w:r w:rsidR="004633D3">
        <w:tab/>
      </w:r>
      <w:r w:rsidR="004633D3">
        <w:tab/>
        <w:t>155 – 165   x  75 – 80  x</w:t>
      </w:r>
      <w:r w:rsidR="002207A5">
        <w:t xml:space="preserve">   37 </w:t>
      </w:r>
      <w:r w:rsidR="00CD680D">
        <w:t>–</w:t>
      </w:r>
      <w:r w:rsidR="002207A5">
        <w:t xml:space="preserve"> </w:t>
      </w:r>
      <w:r w:rsidR="0030632B">
        <w:t>45</w:t>
      </w:r>
      <w:r w:rsidR="00CD680D">
        <w:t xml:space="preserve"> mm</w:t>
      </w:r>
    </w:p>
    <w:p w14:paraId="18081F70" w14:textId="77777777" w:rsidR="00C76300" w:rsidRDefault="00C76300" w:rsidP="00185017">
      <w:pPr>
        <w:pStyle w:val="Geenafstand"/>
      </w:pPr>
    </w:p>
    <w:p w14:paraId="4DEFFA43" w14:textId="29E02C16" w:rsidR="00490E30" w:rsidRPr="002638B6" w:rsidRDefault="004633D3" w:rsidP="00185017">
      <w:pPr>
        <w:pStyle w:val="Geenafstand"/>
      </w:pPr>
      <w:r>
        <w:t xml:space="preserve"> </w:t>
      </w:r>
    </w:p>
    <w:p w14:paraId="43EDB9DD" w14:textId="40C7183C" w:rsidR="00540D74" w:rsidRDefault="00540D74" w:rsidP="00540D7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76300">
        <w:rPr>
          <w:sz w:val="28"/>
          <w:szCs w:val="28"/>
          <w:highlight w:val="yellow"/>
        </w:rPr>
        <w:t>Teken een muurtje en teken en benoem hierin de volgende</w:t>
      </w:r>
      <w:r>
        <w:rPr>
          <w:sz w:val="28"/>
          <w:szCs w:val="28"/>
        </w:rPr>
        <w:t xml:space="preserve"> </w:t>
      </w:r>
      <w:r w:rsidRPr="0023039A">
        <w:rPr>
          <w:sz w:val="28"/>
          <w:szCs w:val="28"/>
          <w:highlight w:val="yellow"/>
        </w:rPr>
        <w:t>onderdelen:</w:t>
      </w:r>
    </w:p>
    <w:p w14:paraId="47BB75E0" w14:textId="219631D3" w:rsidR="0023039A" w:rsidRPr="0023039A" w:rsidRDefault="0023039A" w:rsidP="0023039A">
      <w:pPr>
        <w:rPr>
          <w:sz w:val="28"/>
          <w:szCs w:val="28"/>
        </w:rPr>
      </w:pPr>
    </w:p>
    <w:p w14:paraId="70CD4493" w14:textId="5E303B82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Lintvoeg;</w:t>
      </w:r>
      <w:r w:rsidR="005B1008">
        <w:rPr>
          <w:sz w:val="28"/>
          <w:szCs w:val="28"/>
        </w:rPr>
        <w:t xml:space="preserve"> </w:t>
      </w:r>
      <w:r w:rsidR="005B1008" w:rsidRPr="008921F0">
        <w:rPr>
          <w:i/>
          <w:iCs/>
          <w:sz w:val="28"/>
          <w:szCs w:val="28"/>
        </w:rPr>
        <w:t>( de horizontale voegen)</w:t>
      </w:r>
    </w:p>
    <w:p w14:paraId="030A4BF2" w14:textId="46D6C8C6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Stootvoeg;</w:t>
      </w:r>
      <w:r w:rsidR="005B1008">
        <w:rPr>
          <w:sz w:val="28"/>
          <w:szCs w:val="28"/>
        </w:rPr>
        <w:t xml:space="preserve"> </w:t>
      </w:r>
      <w:r w:rsidR="005B1008" w:rsidRPr="008921F0">
        <w:rPr>
          <w:i/>
          <w:iCs/>
          <w:sz w:val="28"/>
          <w:szCs w:val="28"/>
        </w:rPr>
        <w:t>( de verti</w:t>
      </w:r>
      <w:r w:rsidR="00F5488F" w:rsidRPr="008921F0">
        <w:rPr>
          <w:i/>
          <w:iCs/>
          <w:sz w:val="28"/>
          <w:szCs w:val="28"/>
        </w:rPr>
        <w:t>ca</w:t>
      </w:r>
      <w:r w:rsidR="005B1008" w:rsidRPr="008921F0">
        <w:rPr>
          <w:i/>
          <w:iCs/>
          <w:sz w:val="28"/>
          <w:szCs w:val="28"/>
        </w:rPr>
        <w:t>le voegen</w:t>
      </w:r>
      <w:r w:rsidR="00F5488F" w:rsidRPr="008921F0">
        <w:rPr>
          <w:i/>
          <w:iCs/>
          <w:sz w:val="28"/>
          <w:szCs w:val="28"/>
        </w:rPr>
        <w:t>)</w:t>
      </w:r>
    </w:p>
    <w:p w14:paraId="53E4C892" w14:textId="0DB33235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Strek;</w:t>
      </w:r>
      <w:r w:rsidR="007523F8">
        <w:rPr>
          <w:sz w:val="28"/>
          <w:szCs w:val="28"/>
        </w:rPr>
        <w:t xml:space="preserve"> </w:t>
      </w:r>
      <w:r w:rsidR="007523F8" w:rsidRPr="008921F0">
        <w:rPr>
          <w:i/>
          <w:iCs/>
          <w:sz w:val="28"/>
          <w:szCs w:val="28"/>
        </w:rPr>
        <w:t>(</w:t>
      </w:r>
      <w:r w:rsidR="001E4E83" w:rsidRPr="008921F0">
        <w:rPr>
          <w:i/>
          <w:iCs/>
          <w:sz w:val="28"/>
          <w:szCs w:val="28"/>
        </w:rPr>
        <w:t>4/4 steen = hele steen)</w:t>
      </w:r>
    </w:p>
    <w:p w14:paraId="6200D18A" w14:textId="54914C1E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Kop;</w:t>
      </w:r>
      <w:r w:rsidR="001E4E83">
        <w:rPr>
          <w:sz w:val="28"/>
          <w:szCs w:val="28"/>
        </w:rPr>
        <w:t xml:space="preserve"> </w:t>
      </w:r>
      <w:r w:rsidR="008130A3" w:rsidRPr="008921F0">
        <w:rPr>
          <w:i/>
          <w:iCs/>
          <w:sz w:val="28"/>
          <w:szCs w:val="28"/>
        </w:rPr>
        <w:t>(2/4 steen = halve steen)</w:t>
      </w:r>
    </w:p>
    <w:p w14:paraId="02595E0D" w14:textId="2B5C22CC" w:rsidR="00540D74" w:rsidRPr="008921F0" w:rsidRDefault="00540D74" w:rsidP="00540D74">
      <w:pPr>
        <w:pStyle w:val="Lijstalinea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Drieklezoor;</w:t>
      </w:r>
      <w:r w:rsidR="008130A3">
        <w:rPr>
          <w:sz w:val="28"/>
          <w:szCs w:val="28"/>
        </w:rPr>
        <w:t xml:space="preserve"> </w:t>
      </w:r>
      <w:r w:rsidR="008130A3" w:rsidRPr="008921F0">
        <w:rPr>
          <w:i/>
          <w:iCs/>
          <w:sz w:val="28"/>
          <w:szCs w:val="28"/>
        </w:rPr>
        <w:t>(3</w:t>
      </w:r>
      <w:r w:rsidR="003E498E" w:rsidRPr="008921F0">
        <w:rPr>
          <w:i/>
          <w:iCs/>
          <w:sz w:val="28"/>
          <w:szCs w:val="28"/>
        </w:rPr>
        <w:t>/4 steen)</w:t>
      </w:r>
    </w:p>
    <w:p w14:paraId="118A66DF" w14:textId="3B9D61E9" w:rsidR="00540D74" w:rsidRPr="008921F0" w:rsidRDefault="00540D74" w:rsidP="00540D74">
      <w:pPr>
        <w:pStyle w:val="Lijstalinea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Klezoor.</w:t>
      </w:r>
      <w:r w:rsidR="003E498E">
        <w:rPr>
          <w:sz w:val="28"/>
          <w:szCs w:val="28"/>
        </w:rPr>
        <w:t xml:space="preserve"> </w:t>
      </w:r>
      <w:r w:rsidR="003E498E" w:rsidRPr="008921F0">
        <w:rPr>
          <w:i/>
          <w:iCs/>
          <w:sz w:val="28"/>
          <w:szCs w:val="28"/>
        </w:rPr>
        <w:t>(1/4 steen)</w:t>
      </w:r>
    </w:p>
    <w:p w14:paraId="70E52209" w14:textId="77777777" w:rsidR="003E498E" w:rsidRDefault="003E498E" w:rsidP="0043061F">
      <w:pPr>
        <w:rPr>
          <w:sz w:val="28"/>
          <w:szCs w:val="28"/>
        </w:rPr>
      </w:pPr>
    </w:p>
    <w:p w14:paraId="3923523A" w14:textId="77777777" w:rsidR="00E77387" w:rsidRDefault="00E77387" w:rsidP="0043061F">
      <w:pPr>
        <w:rPr>
          <w:sz w:val="28"/>
          <w:szCs w:val="28"/>
        </w:rPr>
      </w:pPr>
    </w:p>
    <w:p w14:paraId="40DE762C" w14:textId="77777777" w:rsidR="00E77387" w:rsidRPr="0043061F" w:rsidRDefault="00E77387" w:rsidP="0043061F">
      <w:pPr>
        <w:rPr>
          <w:sz w:val="28"/>
          <w:szCs w:val="28"/>
        </w:rPr>
      </w:pPr>
    </w:p>
    <w:p w14:paraId="4D0EDE9B" w14:textId="5E4482D2" w:rsidR="0043061F" w:rsidRDefault="00540D74" w:rsidP="0043061F">
      <w:pPr>
        <w:pStyle w:val="Lijstalinea"/>
        <w:numPr>
          <w:ilvl w:val="0"/>
          <w:numId w:val="1"/>
        </w:numPr>
        <w:rPr>
          <w:sz w:val="28"/>
          <w:szCs w:val="28"/>
          <w:highlight w:val="yellow"/>
        </w:rPr>
      </w:pPr>
      <w:r w:rsidRPr="0043061F">
        <w:rPr>
          <w:sz w:val="28"/>
          <w:szCs w:val="28"/>
          <w:highlight w:val="yellow"/>
        </w:rPr>
        <w:lastRenderedPageBreak/>
        <w:t>Beschrijf en teken de volgende begrippen:</w:t>
      </w:r>
    </w:p>
    <w:p w14:paraId="25076C0F" w14:textId="77777777" w:rsidR="00E77387" w:rsidRPr="00E77387" w:rsidRDefault="00E77387" w:rsidP="00E77387">
      <w:pPr>
        <w:pStyle w:val="Lijstalinea"/>
        <w:rPr>
          <w:sz w:val="28"/>
          <w:szCs w:val="28"/>
          <w:highlight w:val="yellow"/>
        </w:rPr>
      </w:pPr>
    </w:p>
    <w:p w14:paraId="733B7F2A" w14:textId="03B16B9C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‘lepe’ steen;</w:t>
      </w:r>
      <w:r w:rsidR="00013D19">
        <w:rPr>
          <w:sz w:val="28"/>
          <w:szCs w:val="28"/>
        </w:rPr>
        <w:t xml:space="preserve"> (</w:t>
      </w:r>
      <w:r w:rsidR="00A31F5B">
        <w:rPr>
          <w:i/>
          <w:iCs/>
          <w:sz w:val="28"/>
          <w:szCs w:val="28"/>
        </w:rPr>
        <w:t>Onder een willekeurige hoek gehakte steen)</w:t>
      </w:r>
    </w:p>
    <w:p w14:paraId="61430C17" w14:textId="7BFB8753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Klisklezoor</w:t>
      </w:r>
      <w:r w:rsidR="00EE3CD6">
        <w:rPr>
          <w:sz w:val="28"/>
          <w:szCs w:val="28"/>
        </w:rPr>
        <w:t xml:space="preserve">; </w:t>
      </w:r>
      <w:r w:rsidR="00EE3CD6">
        <w:rPr>
          <w:i/>
          <w:iCs/>
          <w:sz w:val="28"/>
          <w:szCs w:val="28"/>
        </w:rPr>
        <w:t xml:space="preserve">( </w:t>
      </w:r>
      <w:r w:rsidR="007707C1">
        <w:rPr>
          <w:i/>
          <w:iCs/>
          <w:sz w:val="28"/>
          <w:szCs w:val="28"/>
        </w:rPr>
        <w:t>in de lengte doorgekapte steen</w:t>
      </w:r>
      <w:r w:rsidR="00401C72">
        <w:rPr>
          <w:i/>
          <w:iCs/>
          <w:sz w:val="28"/>
          <w:szCs w:val="28"/>
        </w:rPr>
        <w:t>)</w:t>
      </w:r>
    </w:p>
    <w:p w14:paraId="01445DE8" w14:textId="2B6174AD" w:rsidR="00E901D1" w:rsidRPr="00E901D1" w:rsidRDefault="00540D74" w:rsidP="00E901D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Geschifte steen.</w:t>
      </w:r>
      <w:r w:rsidR="00401C72">
        <w:rPr>
          <w:sz w:val="28"/>
          <w:szCs w:val="28"/>
        </w:rPr>
        <w:t xml:space="preserve"> </w:t>
      </w:r>
      <w:r w:rsidR="00401C72">
        <w:rPr>
          <w:i/>
          <w:iCs/>
          <w:sz w:val="28"/>
          <w:szCs w:val="28"/>
        </w:rPr>
        <w:t>(</w:t>
      </w:r>
      <w:r w:rsidR="003A4C3A">
        <w:rPr>
          <w:i/>
          <w:iCs/>
          <w:sz w:val="28"/>
          <w:szCs w:val="28"/>
        </w:rPr>
        <w:t>dunner gehakte stenen)</w:t>
      </w:r>
    </w:p>
    <w:p w14:paraId="443CDC7A" w14:textId="77777777" w:rsidR="00E901D1" w:rsidRPr="00E901D1" w:rsidRDefault="00E901D1" w:rsidP="00E901D1">
      <w:pPr>
        <w:pStyle w:val="Lijstalinea"/>
        <w:ind w:left="1776"/>
        <w:rPr>
          <w:sz w:val="28"/>
          <w:szCs w:val="28"/>
        </w:rPr>
      </w:pPr>
    </w:p>
    <w:p w14:paraId="7B799D72" w14:textId="30FBEA30" w:rsidR="004C7501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F368D">
        <w:rPr>
          <w:sz w:val="28"/>
          <w:szCs w:val="28"/>
          <w:highlight w:val="yellow"/>
        </w:rPr>
        <w:t>Beschrijf 4 metselverbanden en teken ze</w:t>
      </w:r>
      <w:r>
        <w:rPr>
          <w:sz w:val="28"/>
          <w:szCs w:val="28"/>
        </w:rPr>
        <w:t>.</w:t>
      </w:r>
    </w:p>
    <w:p w14:paraId="79908CEE" w14:textId="0A5C60BD" w:rsidR="00A2340B" w:rsidRDefault="00A2340B" w:rsidP="00A2340B">
      <w:pPr>
        <w:pStyle w:val="Geenafstand"/>
      </w:pPr>
    </w:p>
    <w:p w14:paraId="03871270" w14:textId="76646CD3" w:rsidR="00A2340B" w:rsidRDefault="00A2340B" w:rsidP="00A2340B">
      <w:pPr>
        <w:pStyle w:val="Geenafstand"/>
        <w:numPr>
          <w:ilvl w:val="0"/>
          <w:numId w:val="2"/>
        </w:numPr>
      </w:pPr>
      <w:r>
        <w:t>Halfsteensverband</w:t>
      </w:r>
      <w:r w:rsidR="00D91602">
        <w:t>;</w:t>
      </w:r>
    </w:p>
    <w:p w14:paraId="4615992F" w14:textId="19E74378" w:rsidR="00D91602" w:rsidRDefault="00D91602" w:rsidP="00A2340B">
      <w:pPr>
        <w:pStyle w:val="Geenafstand"/>
        <w:numPr>
          <w:ilvl w:val="0"/>
          <w:numId w:val="2"/>
        </w:numPr>
      </w:pPr>
      <w:r>
        <w:t>Koppenverband;</w:t>
      </w:r>
    </w:p>
    <w:p w14:paraId="16C0499B" w14:textId="2AACFA77" w:rsidR="00D91602" w:rsidRDefault="00D91602" w:rsidP="00A2340B">
      <w:pPr>
        <w:pStyle w:val="Geenafstand"/>
        <w:numPr>
          <w:ilvl w:val="0"/>
          <w:numId w:val="2"/>
        </w:numPr>
      </w:pPr>
      <w:r>
        <w:t>Kruisverband;</w:t>
      </w:r>
    </w:p>
    <w:p w14:paraId="3BD70C26" w14:textId="4DB6F718" w:rsidR="00D91602" w:rsidRDefault="00D91602" w:rsidP="00A2340B">
      <w:pPr>
        <w:pStyle w:val="Geenafstand"/>
        <w:numPr>
          <w:ilvl w:val="0"/>
          <w:numId w:val="2"/>
        </w:numPr>
      </w:pPr>
      <w:r>
        <w:t>Klezorenverband;</w:t>
      </w:r>
    </w:p>
    <w:p w14:paraId="42330252" w14:textId="77777777" w:rsidR="00D91602" w:rsidRDefault="00D91602" w:rsidP="00D91602">
      <w:pPr>
        <w:pStyle w:val="Geenafstand"/>
        <w:ind w:left="1776"/>
      </w:pPr>
    </w:p>
    <w:p w14:paraId="5DD40BC1" w14:textId="77777777" w:rsidR="00C0683C" w:rsidRPr="005F368D" w:rsidRDefault="00C0683C" w:rsidP="00D91602">
      <w:pPr>
        <w:pStyle w:val="Geenafstand"/>
        <w:ind w:left="1776"/>
      </w:pPr>
    </w:p>
    <w:p w14:paraId="705DA7AE" w14:textId="217FB52F" w:rsidR="004C7501" w:rsidRPr="00C0683C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  <w:highlight w:val="yellow"/>
        </w:rPr>
      </w:pPr>
      <w:r w:rsidRPr="00C0683C">
        <w:rPr>
          <w:sz w:val="28"/>
          <w:szCs w:val="28"/>
          <w:highlight w:val="yellow"/>
        </w:rPr>
        <w:t>Wat wordt er verstaan onder: koppenmaat en lagenmaat?</w:t>
      </w:r>
    </w:p>
    <w:p w14:paraId="1DE080A5" w14:textId="77777777" w:rsidR="00C0683C" w:rsidRDefault="00C0683C" w:rsidP="00C0683C">
      <w:pPr>
        <w:pStyle w:val="Geenafstand"/>
      </w:pPr>
    </w:p>
    <w:p w14:paraId="5E4E4EDF" w14:textId="7A5BB2AB" w:rsidR="00C0683C" w:rsidRDefault="00ED24E5" w:rsidP="00ED24E5">
      <w:pPr>
        <w:pStyle w:val="Geenafstand"/>
        <w:ind w:left="708"/>
      </w:pPr>
      <w:r>
        <w:rPr>
          <w:i/>
          <w:iCs/>
          <w:u w:val="single"/>
        </w:rPr>
        <w:t>Koppenmaat:</w:t>
      </w:r>
      <w:r>
        <w:t xml:space="preserve">  </w:t>
      </w:r>
      <w:r w:rsidR="00D6050E">
        <w:t>lengte</w:t>
      </w:r>
      <w:r w:rsidR="00BA6BF8">
        <w:t xml:space="preserve"> kop + stoot</w:t>
      </w:r>
      <w:r w:rsidR="002E338E">
        <w:t>voeg</w:t>
      </w:r>
    </w:p>
    <w:p w14:paraId="44BA95CD" w14:textId="4DC69A9F" w:rsidR="002E338E" w:rsidRDefault="002E338E" w:rsidP="00ED24E5">
      <w:pPr>
        <w:pStyle w:val="Geenafstand"/>
        <w:ind w:left="708"/>
      </w:pPr>
      <w:r>
        <w:rPr>
          <w:i/>
          <w:iCs/>
          <w:u w:val="single"/>
        </w:rPr>
        <w:t>Lagenmaat:</w:t>
      </w:r>
      <w:r>
        <w:t xml:space="preserve">  steendikte + </w:t>
      </w:r>
      <w:r w:rsidR="00D5129A">
        <w:t>1 lintvoeg</w:t>
      </w:r>
    </w:p>
    <w:p w14:paraId="4A4E9CDD" w14:textId="77777777" w:rsidR="00075B66" w:rsidRDefault="00075B66" w:rsidP="00ED24E5">
      <w:pPr>
        <w:pStyle w:val="Geenafstand"/>
        <w:ind w:left="708"/>
      </w:pPr>
    </w:p>
    <w:p w14:paraId="14171EAD" w14:textId="77777777" w:rsidR="00075B66" w:rsidRPr="00ED24E5" w:rsidRDefault="00075B66" w:rsidP="00ED24E5">
      <w:pPr>
        <w:pStyle w:val="Geenafstand"/>
        <w:ind w:left="708"/>
      </w:pPr>
    </w:p>
    <w:p w14:paraId="4C9ADE4A" w14:textId="67959A1B" w:rsidR="004C7501" w:rsidRPr="00075B66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  <w:highlight w:val="yellow"/>
        </w:rPr>
      </w:pPr>
      <w:r w:rsidRPr="00075B66">
        <w:rPr>
          <w:sz w:val="28"/>
          <w:szCs w:val="28"/>
          <w:highlight w:val="yellow"/>
        </w:rPr>
        <w:t>Wat wordt bedoeld met halfsteensmuren en steensmuren?</w:t>
      </w:r>
    </w:p>
    <w:p w14:paraId="702A8D6C" w14:textId="0C6A14F7" w:rsidR="00075B66" w:rsidRDefault="00075B66" w:rsidP="00075B66">
      <w:pPr>
        <w:pStyle w:val="Geenafstand"/>
      </w:pPr>
    </w:p>
    <w:p w14:paraId="718E048B" w14:textId="0FCA099E" w:rsidR="0089340F" w:rsidRDefault="008029CA" w:rsidP="00075B66">
      <w:pPr>
        <w:pStyle w:val="Geenafstand"/>
      </w:pPr>
      <w:r>
        <w:t xml:space="preserve">De dikte van muren wordt algemeen uitgedrukt in de </w:t>
      </w:r>
      <w:r w:rsidRPr="006E4596">
        <w:rPr>
          <w:highlight w:val="cyan"/>
        </w:rPr>
        <w:t>lengte</w:t>
      </w:r>
      <w:r w:rsidR="006E4596" w:rsidRPr="006E4596">
        <w:rPr>
          <w:highlight w:val="cyan"/>
        </w:rPr>
        <w:t>maat</w:t>
      </w:r>
      <w:r w:rsidR="0018749B">
        <w:t xml:space="preserve"> </w:t>
      </w:r>
      <w:r w:rsidR="00DD1BD4">
        <w:t>van de steen,</w:t>
      </w:r>
    </w:p>
    <w:p w14:paraId="21C3415F" w14:textId="250108BF" w:rsidR="00DD1BD4" w:rsidRDefault="00FF4E28" w:rsidP="00075B66">
      <w:pPr>
        <w:pStyle w:val="Geenafstand"/>
      </w:pPr>
      <w:r>
        <w:t xml:space="preserve">Dus een halfsteensmuur is 100 mm dik een steensmuur </w:t>
      </w:r>
      <w:r w:rsidR="008F68A9">
        <w:t xml:space="preserve"> is 210 mm dik en een anderhal</w:t>
      </w:r>
      <w:r w:rsidR="00756ED9">
        <w:t>fsteensmuur is 320 mm dik enz.</w:t>
      </w:r>
    </w:p>
    <w:p w14:paraId="69976275" w14:textId="77777777" w:rsidR="00756ED9" w:rsidRDefault="00756ED9" w:rsidP="00075B66">
      <w:pPr>
        <w:pStyle w:val="Geenafstand"/>
      </w:pPr>
    </w:p>
    <w:p w14:paraId="424CDD7A" w14:textId="77777777" w:rsidR="00756ED9" w:rsidRPr="00075B66" w:rsidRDefault="00756ED9" w:rsidP="00075B66">
      <w:pPr>
        <w:pStyle w:val="Geenafstand"/>
      </w:pPr>
    </w:p>
    <w:p w14:paraId="01B586E6" w14:textId="191117BA" w:rsidR="004C7501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00929">
        <w:rPr>
          <w:sz w:val="28"/>
          <w:szCs w:val="28"/>
          <w:highlight w:val="yellow"/>
        </w:rPr>
        <w:t>Wat zijn de verhoudingen van metselspecie/beton/voegmortel?</w:t>
      </w:r>
    </w:p>
    <w:p w14:paraId="79F24846" w14:textId="66AED7FA" w:rsidR="00A00929" w:rsidRDefault="00A00929" w:rsidP="00A00929">
      <w:pPr>
        <w:pStyle w:val="Geenafstand"/>
      </w:pPr>
    </w:p>
    <w:p w14:paraId="11CA9E82" w14:textId="251526DA" w:rsidR="00A00929" w:rsidRDefault="004D719D" w:rsidP="004D719D">
      <w:pPr>
        <w:pStyle w:val="Geenafstand"/>
        <w:ind w:left="708"/>
      </w:pPr>
      <w:r>
        <w:rPr>
          <w:i/>
          <w:iCs/>
          <w:u w:val="single"/>
        </w:rPr>
        <w:t>Metselspecie:</w:t>
      </w:r>
      <w:r w:rsidR="00046920">
        <w:t xml:space="preserve">   1deel</w:t>
      </w:r>
      <w:r w:rsidR="0043024B">
        <w:t xml:space="preserve"> cement en 3 delen zand</w:t>
      </w:r>
      <w:r w:rsidR="00447367">
        <w:t>, 0,5 deel water;</w:t>
      </w:r>
    </w:p>
    <w:p w14:paraId="461C8464" w14:textId="08E5220D" w:rsidR="0043024B" w:rsidRDefault="0070788E" w:rsidP="004D719D">
      <w:pPr>
        <w:pStyle w:val="Geenafstand"/>
        <w:ind w:left="708"/>
      </w:pPr>
      <w:r>
        <w:rPr>
          <w:i/>
          <w:iCs/>
          <w:u w:val="single"/>
        </w:rPr>
        <w:t>Beton:</w:t>
      </w:r>
      <w:r>
        <w:rPr>
          <w:i/>
          <w:iCs/>
          <w:u w:val="single"/>
        </w:rPr>
        <w:tab/>
      </w:r>
      <w:r>
        <w:t xml:space="preserve">  </w:t>
      </w:r>
      <w:r w:rsidR="00D501AC">
        <w:t>1 deel cement, 2 delen betonzand, 3 delen grind</w:t>
      </w:r>
      <w:r w:rsidR="00370119">
        <w:t>, 0.5 deel water</w:t>
      </w:r>
      <w:r w:rsidR="00447367">
        <w:t>;</w:t>
      </w:r>
    </w:p>
    <w:p w14:paraId="4BE82C87" w14:textId="60E979F2" w:rsidR="00447367" w:rsidRDefault="00454D91" w:rsidP="004D719D">
      <w:pPr>
        <w:pStyle w:val="Geenafstand"/>
        <w:ind w:left="708"/>
      </w:pPr>
      <w:r>
        <w:rPr>
          <w:i/>
          <w:iCs/>
          <w:u w:val="single"/>
        </w:rPr>
        <w:t>Voegmortel:</w:t>
      </w:r>
      <w:r>
        <w:t xml:space="preserve"> 4 delen</w:t>
      </w:r>
      <w:r w:rsidR="006A2D4B">
        <w:t xml:space="preserve"> voegzand, 1 deel cement, 1 liter</w:t>
      </w:r>
      <w:r w:rsidR="00A64CFC">
        <w:t xml:space="preserve"> water op 10 kg voegmortel</w:t>
      </w:r>
    </w:p>
    <w:p w14:paraId="6D04BB83" w14:textId="77777777" w:rsidR="00AD19C2" w:rsidRDefault="00AD19C2" w:rsidP="004D719D">
      <w:pPr>
        <w:pStyle w:val="Geenafstand"/>
        <w:ind w:left="708"/>
      </w:pPr>
    </w:p>
    <w:p w14:paraId="686CBC2E" w14:textId="1699E122" w:rsidR="00AD19C2" w:rsidRPr="00AD19C2" w:rsidRDefault="00AD19C2" w:rsidP="004D719D">
      <w:pPr>
        <w:pStyle w:val="Geenafstand"/>
        <w:ind w:left="708"/>
        <w:rPr>
          <w:b/>
          <w:bCs/>
        </w:rPr>
      </w:pPr>
      <w:r>
        <w:rPr>
          <w:b/>
          <w:bCs/>
        </w:rPr>
        <w:t>De delen zijn gerekend in kg.</w:t>
      </w:r>
    </w:p>
    <w:p w14:paraId="680CE0BC" w14:textId="77777777" w:rsidR="00A00929" w:rsidRPr="00A00929" w:rsidRDefault="00A00929" w:rsidP="00A00929">
      <w:pPr>
        <w:pStyle w:val="Geenafstand"/>
      </w:pPr>
    </w:p>
    <w:p w14:paraId="7465CFA2" w14:textId="2A910DAB" w:rsidR="004C7501" w:rsidRPr="00BD2D4D" w:rsidRDefault="00F1284C" w:rsidP="004C7501">
      <w:pPr>
        <w:pStyle w:val="Lijstalinea"/>
        <w:numPr>
          <w:ilvl w:val="0"/>
          <w:numId w:val="1"/>
        </w:numPr>
        <w:rPr>
          <w:sz w:val="28"/>
          <w:szCs w:val="28"/>
          <w:highlight w:val="yellow"/>
        </w:rPr>
      </w:pPr>
      <w:r w:rsidRPr="00BD2D4D">
        <w:rPr>
          <w:sz w:val="28"/>
          <w:szCs w:val="28"/>
          <w:highlight w:val="yellow"/>
        </w:rPr>
        <w:t>Welk gereedschap en hulpmiddelen gebruik je bij het metselen?</w:t>
      </w:r>
    </w:p>
    <w:p w14:paraId="634DF9F5" w14:textId="1D5E25D7" w:rsidR="00BD2D4D" w:rsidRDefault="00BD2D4D" w:rsidP="00BD2D4D">
      <w:pPr>
        <w:pStyle w:val="Geenafstand"/>
      </w:pPr>
    </w:p>
    <w:p w14:paraId="06D2CB1C" w14:textId="4094FD63" w:rsidR="00BD2D4D" w:rsidRDefault="00A73F53" w:rsidP="00BD2D4D">
      <w:pPr>
        <w:pStyle w:val="Geenafstand"/>
      </w:pPr>
      <w:r>
        <w:t xml:space="preserve">Metselkoord, </w:t>
      </w:r>
      <w:r w:rsidR="008F1383">
        <w:t>waterpas, troffel, voegspijker, duimstok/rolmaat</w:t>
      </w:r>
      <w:r w:rsidR="005056FE">
        <w:t xml:space="preserve">, potlood. Klauwhamer, spade, mortelkuip, </w:t>
      </w:r>
      <w:r w:rsidR="00223555">
        <w:t>metsel</w:t>
      </w:r>
      <w:r w:rsidR="003D4544">
        <w:t xml:space="preserve">sabel, </w:t>
      </w:r>
      <w:r w:rsidR="00A92FB7">
        <w:t>metsel</w:t>
      </w:r>
      <w:r w:rsidR="00057BFB">
        <w:t>kaphamer, profielen.</w:t>
      </w:r>
    </w:p>
    <w:p w14:paraId="55AC11FA" w14:textId="77777777" w:rsidR="00BD2D4D" w:rsidRPr="00BD2D4D" w:rsidRDefault="00BD2D4D" w:rsidP="00BD2D4D">
      <w:pPr>
        <w:pStyle w:val="Geenafstand"/>
      </w:pPr>
    </w:p>
    <w:p w14:paraId="623C48F2" w14:textId="1AF7DB45" w:rsidR="00F1284C" w:rsidRDefault="00F1284C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52961">
        <w:rPr>
          <w:sz w:val="28"/>
          <w:szCs w:val="28"/>
          <w:highlight w:val="yellow"/>
        </w:rPr>
        <w:lastRenderedPageBreak/>
        <w:t>Beschrijf in het kort hoe je profielen stelt.</w:t>
      </w:r>
    </w:p>
    <w:p w14:paraId="5F5C4136" w14:textId="7CD53C11" w:rsidR="00B6101F" w:rsidRPr="00B6101F" w:rsidRDefault="00503EA1" w:rsidP="00503EA1">
      <w:pPr>
        <w:pStyle w:val="Geenafstand"/>
      </w:pPr>
      <w:r>
        <w:t>Zie filmpje op Wiki wijs: het stellen van profielen van Beamix</w:t>
      </w:r>
    </w:p>
    <w:p w14:paraId="15FF5A92" w14:textId="77777777" w:rsidR="00B52961" w:rsidRPr="00B52961" w:rsidRDefault="00B52961" w:rsidP="00B52961">
      <w:pPr>
        <w:rPr>
          <w:sz w:val="28"/>
          <w:szCs w:val="28"/>
        </w:rPr>
      </w:pPr>
    </w:p>
    <w:p w14:paraId="307F6152" w14:textId="56B948A9" w:rsidR="00F1284C" w:rsidRPr="0057378B" w:rsidRDefault="00F1284C" w:rsidP="004C7501">
      <w:pPr>
        <w:pStyle w:val="Lijstalinea"/>
        <w:numPr>
          <w:ilvl w:val="0"/>
          <w:numId w:val="1"/>
        </w:numPr>
        <w:rPr>
          <w:sz w:val="28"/>
          <w:szCs w:val="28"/>
          <w:highlight w:val="yellow"/>
        </w:rPr>
      </w:pPr>
      <w:r w:rsidRPr="0057378B">
        <w:rPr>
          <w:sz w:val="28"/>
          <w:szCs w:val="28"/>
          <w:highlight w:val="yellow"/>
        </w:rPr>
        <w:t>Wat is cementsluier en wat kun je er aan doen?</w:t>
      </w:r>
    </w:p>
    <w:p w14:paraId="6051754C" w14:textId="5B01A2D5" w:rsidR="0057378B" w:rsidRDefault="0057378B" w:rsidP="0057378B">
      <w:pPr>
        <w:pStyle w:val="Geenafstand"/>
      </w:pPr>
    </w:p>
    <w:p w14:paraId="2775EDA3" w14:textId="3EDEF1CB" w:rsidR="0057378B" w:rsidRDefault="00C16F88" w:rsidP="0057378B">
      <w:pPr>
        <w:pStyle w:val="Geenafstand"/>
      </w:pPr>
      <w:r>
        <w:t>Cementsluier</w:t>
      </w:r>
      <w:r w:rsidR="006A2BC3">
        <w:t xml:space="preserve"> is een dun laagje voegmiddel of voegmortel</w:t>
      </w:r>
      <w:r w:rsidR="00C07CBF">
        <w:t xml:space="preserve"> dat na afloop van het drogen achterblijft</w:t>
      </w:r>
      <w:r w:rsidR="00BD6847">
        <w:t xml:space="preserve"> op het metselwerk.</w:t>
      </w:r>
      <w:r w:rsidR="00B40E81">
        <w:t xml:space="preserve"> Het ontstaat door de reactie tussen regenwater</w:t>
      </w:r>
      <w:r w:rsidR="00192490">
        <w:t xml:space="preserve"> en alkalische stoffen, zoals kalk en kiezelzuur</w:t>
      </w:r>
      <w:r w:rsidR="007A32BA">
        <w:t>.</w:t>
      </w:r>
    </w:p>
    <w:p w14:paraId="06DAACC2" w14:textId="77777777" w:rsidR="005E78F6" w:rsidRDefault="005E78F6" w:rsidP="0057378B">
      <w:pPr>
        <w:pStyle w:val="Geenafstand"/>
      </w:pPr>
    </w:p>
    <w:p w14:paraId="54FB0BC9" w14:textId="3532B435" w:rsidR="005E78F6" w:rsidRDefault="006E6814" w:rsidP="0057378B">
      <w:pPr>
        <w:pStyle w:val="Geenafstand"/>
      </w:pPr>
      <w:r>
        <w:t>Hoe krijg je cementsluier weg?</w:t>
      </w:r>
    </w:p>
    <w:p w14:paraId="055715B5" w14:textId="77777777" w:rsidR="006E6814" w:rsidRDefault="006E6814" w:rsidP="0057378B">
      <w:pPr>
        <w:pStyle w:val="Geenafstand"/>
      </w:pPr>
    </w:p>
    <w:p w14:paraId="0ADEF802" w14:textId="057D5BCE" w:rsidR="000C40CF" w:rsidRDefault="000C40CF" w:rsidP="000C40CF">
      <w:pPr>
        <w:pStyle w:val="Geenafstand"/>
        <w:numPr>
          <w:ilvl w:val="0"/>
          <w:numId w:val="4"/>
        </w:numPr>
      </w:pPr>
      <w:r>
        <w:t>Vul een emmer met lauw tot warm water en gebruik dan een schuurspons</w:t>
      </w:r>
      <w:r w:rsidR="00596716">
        <w:t xml:space="preserve"> of borstel.</w:t>
      </w:r>
    </w:p>
    <w:p w14:paraId="3300628E" w14:textId="737C90A2" w:rsidR="00596716" w:rsidRDefault="00596716" w:rsidP="000C40CF">
      <w:pPr>
        <w:pStyle w:val="Geenafstand"/>
        <w:numPr>
          <w:ilvl w:val="0"/>
          <w:numId w:val="4"/>
        </w:numPr>
      </w:pPr>
      <w:r>
        <w:t>Azijn en water kan ook helpen</w:t>
      </w:r>
      <w:r w:rsidR="007365BF">
        <w:t>. Gebruik een verhouding van 50% water en 50%</w:t>
      </w:r>
      <w:r w:rsidR="000421E3">
        <w:t xml:space="preserve"> azijn.</w:t>
      </w:r>
    </w:p>
    <w:p w14:paraId="11BCB738" w14:textId="5A4670CA" w:rsidR="000421E3" w:rsidRPr="0057378B" w:rsidRDefault="000421E3" w:rsidP="000C40CF">
      <w:pPr>
        <w:pStyle w:val="Geenafstand"/>
        <w:numPr>
          <w:ilvl w:val="0"/>
          <w:numId w:val="4"/>
        </w:numPr>
      </w:pPr>
      <w:r>
        <w:t xml:space="preserve">Er zijn </w:t>
      </w:r>
      <w:r w:rsidR="007A32BA">
        <w:t>ook diverse middelen verkrijgbaar die de cementsluier</w:t>
      </w:r>
      <w:r w:rsidR="00E47777">
        <w:t xml:space="preserve"> verwijderen.</w:t>
      </w:r>
    </w:p>
    <w:sectPr w:rsidR="000421E3" w:rsidRPr="0057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07D0C"/>
    <w:multiLevelType w:val="hybridMultilevel"/>
    <w:tmpl w:val="FC3A08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12183"/>
    <w:multiLevelType w:val="hybridMultilevel"/>
    <w:tmpl w:val="616615F4"/>
    <w:lvl w:ilvl="0" w:tplc="8A34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84E03"/>
    <w:multiLevelType w:val="hybridMultilevel"/>
    <w:tmpl w:val="99BC443E"/>
    <w:lvl w:ilvl="0" w:tplc="A7AE2974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5187D58"/>
    <w:multiLevelType w:val="hybridMultilevel"/>
    <w:tmpl w:val="04C088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8446">
    <w:abstractNumId w:val="1"/>
  </w:num>
  <w:num w:numId="2" w16cid:durableId="663514010">
    <w:abstractNumId w:val="2"/>
  </w:num>
  <w:num w:numId="3" w16cid:durableId="359285410">
    <w:abstractNumId w:val="3"/>
  </w:num>
  <w:num w:numId="4" w16cid:durableId="17163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74"/>
    <w:rsid w:val="00013D19"/>
    <w:rsid w:val="000421E3"/>
    <w:rsid w:val="00043590"/>
    <w:rsid w:val="00046920"/>
    <w:rsid w:val="00057BFB"/>
    <w:rsid w:val="00075B66"/>
    <w:rsid w:val="000C40CF"/>
    <w:rsid w:val="000E21B8"/>
    <w:rsid w:val="00185017"/>
    <w:rsid w:val="0018749B"/>
    <w:rsid w:val="00192490"/>
    <w:rsid w:val="001E4E83"/>
    <w:rsid w:val="002207A5"/>
    <w:rsid w:val="00223555"/>
    <w:rsid w:val="0023039A"/>
    <w:rsid w:val="002638B6"/>
    <w:rsid w:val="002E338E"/>
    <w:rsid w:val="0030632B"/>
    <w:rsid w:val="003151AB"/>
    <w:rsid w:val="003542C6"/>
    <w:rsid w:val="00370119"/>
    <w:rsid w:val="003A4C3A"/>
    <w:rsid w:val="003D4544"/>
    <w:rsid w:val="003E498E"/>
    <w:rsid w:val="00401C72"/>
    <w:rsid w:val="0043024B"/>
    <w:rsid w:val="0043061F"/>
    <w:rsid w:val="00447367"/>
    <w:rsid w:val="00454D91"/>
    <w:rsid w:val="004633D3"/>
    <w:rsid w:val="00490E30"/>
    <w:rsid w:val="004961E8"/>
    <w:rsid w:val="004C7501"/>
    <w:rsid w:val="004D719D"/>
    <w:rsid w:val="00503EA1"/>
    <w:rsid w:val="005056FE"/>
    <w:rsid w:val="00513B1A"/>
    <w:rsid w:val="00540D74"/>
    <w:rsid w:val="0057378B"/>
    <w:rsid w:val="00596716"/>
    <w:rsid w:val="005B1008"/>
    <w:rsid w:val="005E78F6"/>
    <w:rsid w:val="005F368D"/>
    <w:rsid w:val="006A2BC3"/>
    <w:rsid w:val="006A2D4B"/>
    <w:rsid w:val="006B1E33"/>
    <w:rsid w:val="006E4596"/>
    <w:rsid w:val="006E6814"/>
    <w:rsid w:val="0070788E"/>
    <w:rsid w:val="00727441"/>
    <w:rsid w:val="007365BF"/>
    <w:rsid w:val="007523F8"/>
    <w:rsid w:val="00756ED9"/>
    <w:rsid w:val="007707C1"/>
    <w:rsid w:val="007A32BA"/>
    <w:rsid w:val="007A7A05"/>
    <w:rsid w:val="008029CA"/>
    <w:rsid w:val="008130A3"/>
    <w:rsid w:val="00874C33"/>
    <w:rsid w:val="008921F0"/>
    <w:rsid w:val="00892B87"/>
    <w:rsid w:val="0089340F"/>
    <w:rsid w:val="008F1383"/>
    <w:rsid w:val="008F68A9"/>
    <w:rsid w:val="009566C2"/>
    <w:rsid w:val="009C0B54"/>
    <w:rsid w:val="00A00929"/>
    <w:rsid w:val="00A2340B"/>
    <w:rsid w:val="00A31F5B"/>
    <w:rsid w:val="00A42D06"/>
    <w:rsid w:val="00A64CFC"/>
    <w:rsid w:val="00A73F53"/>
    <w:rsid w:val="00A863C9"/>
    <w:rsid w:val="00A92FB7"/>
    <w:rsid w:val="00AD19C2"/>
    <w:rsid w:val="00B40E81"/>
    <w:rsid w:val="00B52961"/>
    <w:rsid w:val="00B6101F"/>
    <w:rsid w:val="00BA6BF8"/>
    <w:rsid w:val="00BD2D4D"/>
    <w:rsid w:val="00BD6847"/>
    <w:rsid w:val="00C0683C"/>
    <w:rsid w:val="00C07CBF"/>
    <w:rsid w:val="00C16F88"/>
    <w:rsid w:val="00C326D0"/>
    <w:rsid w:val="00C76300"/>
    <w:rsid w:val="00CD680D"/>
    <w:rsid w:val="00D36DD5"/>
    <w:rsid w:val="00D501AC"/>
    <w:rsid w:val="00D5129A"/>
    <w:rsid w:val="00D6050E"/>
    <w:rsid w:val="00D91602"/>
    <w:rsid w:val="00DD1BD4"/>
    <w:rsid w:val="00E47777"/>
    <w:rsid w:val="00E77387"/>
    <w:rsid w:val="00E901D1"/>
    <w:rsid w:val="00EB4BF9"/>
    <w:rsid w:val="00ED24E5"/>
    <w:rsid w:val="00EE3CD6"/>
    <w:rsid w:val="00F1284C"/>
    <w:rsid w:val="00F52AC7"/>
    <w:rsid w:val="00F5488F"/>
    <w:rsid w:val="00FA6B6B"/>
    <w:rsid w:val="00FB379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C668"/>
  <w15:chartTrackingRefBased/>
  <w15:docId w15:val="{D5E2FB2F-B251-429A-9245-83944B1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0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0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0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0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0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0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0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0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0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0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0D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D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0D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0D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0D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0D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0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0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0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0D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0D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0D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0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0D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0D7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85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 van den Bogaart</dc:creator>
  <cp:keywords/>
  <dc:description/>
  <cp:lastModifiedBy>Harco van den Bogaart</cp:lastModifiedBy>
  <cp:revision>101</cp:revision>
  <dcterms:created xsi:type="dcterms:W3CDTF">2024-05-15T05:34:00Z</dcterms:created>
  <dcterms:modified xsi:type="dcterms:W3CDTF">2024-05-15T07:15:00Z</dcterms:modified>
</cp:coreProperties>
</file>